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1FA41" w14:textId="77777777" w:rsidR="00461DC1" w:rsidRDefault="00020539">
      <w:pPr>
        <w:pStyle w:val="a7"/>
        <w:spacing w:line="165" w:lineRule="atLeast"/>
        <w:jc w:val="center"/>
        <w:rPr>
          <w:rStyle w:val="a8"/>
          <w:rFonts w:ascii="Arial" w:hAnsi="Arial" w:cs="Arial"/>
          <w:color w:val="000000"/>
          <w:sz w:val="30"/>
          <w:szCs w:val="30"/>
        </w:rPr>
      </w:pPr>
      <w:r>
        <w:rPr>
          <w:rStyle w:val="a8"/>
          <w:rFonts w:ascii="Arial" w:hAnsi="Arial" w:cs="Arial" w:hint="eastAsia"/>
          <w:color w:val="000000"/>
          <w:sz w:val="30"/>
          <w:szCs w:val="30"/>
        </w:rPr>
        <w:t>广东外语外贸大学双语认知与发展实验室</w:t>
      </w:r>
    </w:p>
    <w:p w14:paraId="781A7E0E" w14:textId="77777777" w:rsidR="00461DC1" w:rsidRDefault="00020539">
      <w:pPr>
        <w:pStyle w:val="a7"/>
        <w:spacing w:line="165" w:lineRule="atLeast"/>
        <w:jc w:val="center"/>
        <w:rPr>
          <w:rStyle w:val="a8"/>
          <w:rFonts w:ascii="Arial" w:hAnsi="Arial" w:cs="Arial"/>
          <w:color w:val="000000"/>
          <w:sz w:val="30"/>
          <w:szCs w:val="30"/>
        </w:rPr>
      </w:pPr>
      <w:r>
        <w:rPr>
          <w:rStyle w:val="a8"/>
          <w:rFonts w:ascii="Arial" w:hAnsi="Arial" w:cs="Arial" w:hint="eastAsia"/>
          <w:color w:val="000000"/>
          <w:sz w:val="30"/>
          <w:szCs w:val="30"/>
        </w:rPr>
        <w:t>公开发表研究成果署名声</w:t>
      </w:r>
      <w:r>
        <w:rPr>
          <w:rStyle w:val="a8"/>
          <w:rFonts w:ascii="Arial" w:hAnsi="Arial" w:cs="Arial"/>
          <w:color w:val="000000"/>
          <w:sz w:val="30"/>
          <w:szCs w:val="30"/>
        </w:rPr>
        <w:t>明</w:t>
      </w:r>
    </w:p>
    <w:p w14:paraId="2B62D540" w14:textId="77777777" w:rsidR="00461DC1" w:rsidRDefault="00020539">
      <w:pPr>
        <w:pStyle w:val="a7"/>
        <w:spacing w:line="165" w:lineRule="atLeast"/>
        <w:jc w:val="center"/>
        <w:rPr>
          <w:rStyle w:val="a8"/>
          <w:rFonts w:ascii="Arial" w:hAnsi="Arial" w:cs="Arial"/>
          <w:b w:val="0"/>
          <w:bCs w:val="0"/>
          <w:color w:val="000000"/>
          <w:sz w:val="30"/>
          <w:szCs w:val="30"/>
        </w:rPr>
      </w:pPr>
      <w:r>
        <w:rPr>
          <w:rStyle w:val="a8"/>
          <w:rFonts w:ascii="Arial" w:hAnsi="Arial" w:cs="Arial" w:hint="eastAsia"/>
          <w:b w:val="0"/>
          <w:bCs w:val="0"/>
          <w:color w:val="000000"/>
          <w:sz w:val="30"/>
          <w:szCs w:val="30"/>
        </w:rPr>
        <w:t>（</w:t>
      </w:r>
      <w:r>
        <w:rPr>
          <w:rStyle w:val="a8"/>
          <w:rFonts w:ascii="Arial" w:hAnsi="Arial" w:cs="Arial" w:hint="eastAsia"/>
          <w:b w:val="0"/>
          <w:bCs w:val="0"/>
          <w:color w:val="000000"/>
          <w:sz w:val="30"/>
          <w:szCs w:val="30"/>
        </w:rPr>
        <w:t>2020</w:t>
      </w:r>
      <w:r>
        <w:rPr>
          <w:rStyle w:val="a8"/>
          <w:rFonts w:ascii="Arial" w:hAnsi="Arial" w:cs="Arial" w:hint="eastAsia"/>
          <w:b w:val="0"/>
          <w:bCs w:val="0"/>
          <w:color w:val="000000"/>
          <w:sz w:val="30"/>
          <w:szCs w:val="30"/>
        </w:rPr>
        <w:t>年修订版）</w:t>
      </w:r>
    </w:p>
    <w:p w14:paraId="099BBCF7" w14:textId="77777777" w:rsidR="00461DC1" w:rsidRDefault="00020539">
      <w:pPr>
        <w:pStyle w:val="a7"/>
        <w:spacing w:line="400" w:lineRule="atLeast"/>
        <w:ind w:firstLineChars="200" w:firstLine="560"/>
        <w:jc w:val="both"/>
        <w:rPr>
          <w:rFonts w:ascii="Arial" w:hAnsi="Arial" w:cs="Arial"/>
          <w:b/>
          <w:color w:val="000000"/>
          <w:sz w:val="28"/>
          <w:szCs w:val="28"/>
        </w:rPr>
      </w:pPr>
      <w:r>
        <w:rPr>
          <w:rStyle w:val="a8"/>
          <w:rFonts w:ascii="Arial" w:hAnsi="Arial" w:cs="Arial"/>
          <w:b w:val="0"/>
          <w:color w:val="000000"/>
          <w:sz w:val="28"/>
          <w:szCs w:val="28"/>
        </w:rPr>
        <w:t>本人系</w:t>
      </w:r>
      <w:r>
        <w:rPr>
          <w:rStyle w:val="a8"/>
          <w:rFonts w:ascii="Arial" w:hAnsi="Arial" w:cs="Arial" w:hint="eastAsia"/>
          <w:b w:val="0"/>
          <w:color w:val="000000"/>
          <w:sz w:val="28"/>
          <w:szCs w:val="28"/>
          <w:u w:val="single"/>
        </w:rPr>
        <w:t xml:space="preserve">           </w:t>
      </w:r>
      <w:r>
        <w:rPr>
          <w:rStyle w:val="a8"/>
          <w:rFonts w:ascii="Arial" w:hAnsi="Arial" w:cs="Arial"/>
          <w:b w:val="0"/>
          <w:color w:val="000000"/>
          <w:sz w:val="28"/>
          <w:szCs w:val="28"/>
          <w:u w:val="single"/>
        </w:rPr>
        <w:t xml:space="preserve">   </w:t>
      </w:r>
      <w:r>
        <w:rPr>
          <w:rStyle w:val="a8"/>
          <w:rFonts w:ascii="Arial" w:hAnsi="Arial" w:cs="Arial" w:hint="eastAsia"/>
          <w:b w:val="0"/>
          <w:color w:val="000000"/>
          <w:sz w:val="28"/>
          <w:szCs w:val="28"/>
          <w:u w:val="single"/>
        </w:rPr>
        <w:t xml:space="preserve">   </w:t>
      </w:r>
      <w:r>
        <w:rPr>
          <w:rStyle w:val="a8"/>
          <w:rFonts w:ascii="Arial" w:hAnsi="Arial" w:cs="Arial" w:hint="eastAsia"/>
          <w:b w:val="0"/>
          <w:color w:val="000000"/>
          <w:sz w:val="28"/>
          <w:szCs w:val="28"/>
        </w:rPr>
        <w:t>（学校）</w:t>
      </w:r>
      <w:r>
        <w:rPr>
          <w:rStyle w:val="a8"/>
          <w:rFonts w:ascii="Arial" w:hAnsi="Arial" w:cs="Arial" w:hint="eastAsia"/>
          <w:b w:val="0"/>
          <w:color w:val="000000"/>
          <w:sz w:val="28"/>
          <w:szCs w:val="28"/>
          <w:u w:val="single"/>
        </w:rPr>
        <w:t xml:space="preserve">     </w:t>
      </w:r>
      <w:r>
        <w:rPr>
          <w:rStyle w:val="a8"/>
          <w:rFonts w:ascii="Arial" w:hAnsi="Arial" w:cs="Arial"/>
          <w:b w:val="0"/>
          <w:color w:val="000000"/>
          <w:sz w:val="28"/>
          <w:szCs w:val="28"/>
          <w:u w:val="single"/>
        </w:rPr>
        <w:t xml:space="preserve"> </w:t>
      </w:r>
      <w:r>
        <w:rPr>
          <w:rStyle w:val="a8"/>
          <w:rFonts w:ascii="Arial" w:hAnsi="Arial" w:cs="Arial" w:hint="eastAsia"/>
          <w:b w:val="0"/>
          <w:color w:val="000000"/>
          <w:sz w:val="28"/>
          <w:szCs w:val="28"/>
          <w:u w:val="single"/>
        </w:rPr>
        <w:t xml:space="preserve"> </w:t>
      </w:r>
      <w:r>
        <w:rPr>
          <w:rStyle w:val="a8"/>
          <w:rFonts w:ascii="Arial" w:hAnsi="Arial" w:cs="Arial"/>
          <w:b w:val="0"/>
          <w:color w:val="000000"/>
          <w:sz w:val="28"/>
          <w:szCs w:val="28"/>
          <w:u w:val="single"/>
        </w:rPr>
        <w:t xml:space="preserve">     </w:t>
      </w:r>
      <w:r>
        <w:rPr>
          <w:rStyle w:val="a8"/>
          <w:rFonts w:ascii="Arial" w:hAnsi="Arial" w:cs="Arial" w:hint="eastAsia"/>
          <w:b w:val="0"/>
          <w:color w:val="000000"/>
          <w:sz w:val="28"/>
          <w:szCs w:val="28"/>
          <w:u w:val="single"/>
        </w:rPr>
        <w:t xml:space="preserve">  </w:t>
      </w:r>
      <w:r>
        <w:rPr>
          <w:rStyle w:val="a8"/>
          <w:rFonts w:ascii="Arial" w:hAnsi="Arial" w:cs="Arial" w:hint="eastAsia"/>
          <w:b w:val="0"/>
          <w:color w:val="000000"/>
          <w:sz w:val="28"/>
          <w:szCs w:val="28"/>
        </w:rPr>
        <w:t>（</w:t>
      </w:r>
      <w:r>
        <w:rPr>
          <w:rStyle w:val="a8"/>
          <w:rFonts w:ascii="Arial" w:hAnsi="Arial" w:cs="Arial"/>
          <w:b w:val="0"/>
          <w:color w:val="000000"/>
          <w:sz w:val="28"/>
          <w:szCs w:val="28"/>
        </w:rPr>
        <w:t>学院</w:t>
      </w:r>
      <w:r>
        <w:rPr>
          <w:rStyle w:val="a8"/>
          <w:rFonts w:ascii="Arial" w:hAnsi="Arial" w:cs="Arial" w:hint="eastAsia"/>
          <w:b w:val="0"/>
          <w:color w:val="000000"/>
          <w:sz w:val="28"/>
          <w:szCs w:val="28"/>
        </w:rPr>
        <w:t>）的教师</w:t>
      </w:r>
      <w:r>
        <w:rPr>
          <w:rStyle w:val="a8"/>
          <w:rFonts w:ascii="Arial" w:hAnsi="Arial" w:cs="Arial" w:hint="eastAsia"/>
          <w:b w:val="0"/>
          <w:color w:val="000000"/>
          <w:sz w:val="28"/>
          <w:szCs w:val="28"/>
        </w:rPr>
        <w:t>/</w:t>
      </w:r>
      <w:r>
        <w:rPr>
          <w:rStyle w:val="a8"/>
          <w:rFonts w:ascii="Arial" w:hAnsi="Arial" w:cs="Arial" w:hint="eastAsia"/>
          <w:b w:val="0"/>
          <w:color w:val="000000"/>
          <w:sz w:val="28"/>
          <w:szCs w:val="28"/>
        </w:rPr>
        <w:t>博士</w:t>
      </w:r>
      <w:r>
        <w:rPr>
          <w:rStyle w:val="a8"/>
          <w:rFonts w:ascii="Arial" w:hAnsi="Arial" w:cs="Arial"/>
          <w:b w:val="0"/>
          <w:color w:val="000000"/>
          <w:sz w:val="28"/>
          <w:szCs w:val="28"/>
        </w:rPr>
        <w:t>/</w:t>
      </w:r>
      <w:r>
        <w:rPr>
          <w:rStyle w:val="a8"/>
          <w:rFonts w:ascii="Arial" w:hAnsi="Arial" w:cs="Arial"/>
          <w:b w:val="0"/>
          <w:color w:val="000000"/>
          <w:sz w:val="28"/>
          <w:szCs w:val="28"/>
        </w:rPr>
        <w:t>硕士，本人的研究项目</w:t>
      </w:r>
      <w:r>
        <w:rPr>
          <w:rStyle w:val="a8"/>
          <w:rFonts w:ascii="Arial" w:hAnsi="Arial" w:cs="Arial" w:hint="eastAsia"/>
          <w:b w:val="0"/>
          <w:color w:val="000000"/>
          <w:sz w:val="28"/>
          <w:szCs w:val="28"/>
        </w:rPr>
        <w:t>（</w:t>
      </w:r>
      <w:r>
        <w:rPr>
          <w:rStyle w:val="a8"/>
          <w:rFonts w:ascii="Arial" w:hAnsi="Arial" w:cs="Arial"/>
          <w:b w:val="0"/>
          <w:color w:val="000000"/>
          <w:sz w:val="28"/>
          <w:szCs w:val="28"/>
        </w:rPr>
        <w:t>题目：</w:t>
      </w:r>
      <w:r>
        <w:rPr>
          <w:rStyle w:val="a8"/>
          <w:rFonts w:ascii="Arial" w:hAnsi="Arial" w:cs="Arial" w:hint="eastAsia"/>
          <w:b w:val="0"/>
          <w:color w:val="000000"/>
          <w:sz w:val="28"/>
          <w:szCs w:val="28"/>
          <w:u w:val="single"/>
        </w:rPr>
        <w:t xml:space="preserve">                    </w:t>
      </w:r>
      <w:r>
        <w:rPr>
          <w:rStyle w:val="a8"/>
          <w:rFonts w:ascii="Arial" w:hAnsi="Arial" w:cs="Arial"/>
          <w:b w:val="0"/>
          <w:color w:val="000000"/>
          <w:sz w:val="28"/>
          <w:szCs w:val="28"/>
        </w:rPr>
        <w:t>）</w:t>
      </w:r>
      <w:r>
        <w:rPr>
          <w:rFonts w:ascii="Arial" w:hAnsi="Arial" w:cs="Arial" w:hint="eastAsia"/>
          <w:bCs/>
          <w:color w:val="000000"/>
          <w:sz w:val="28"/>
          <w:szCs w:val="28"/>
        </w:rPr>
        <w:t>是在</w:t>
      </w:r>
      <w:r>
        <w:rPr>
          <w:rStyle w:val="a8"/>
          <w:rFonts w:ascii="Arial" w:hAnsi="Arial" w:cs="Arial" w:hint="eastAsia"/>
          <w:b w:val="0"/>
          <w:color w:val="000000"/>
          <w:sz w:val="28"/>
          <w:szCs w:val="28"/>
        </w:rPr>
        <w:t>广东外语外贸大学双语认知与发展实验室进行数据收集</w:t>
      </w:r>
      <w:r>
        <w:rPr>
          <w:rStyle w:val="a8"/>
          <w:rFonts w:ascii="Arial" w:hAnsi="Arial" w:cs="Arial"/>
          <w:b w:val="0"/>
          <w:color w:val="000000"/>
          <w:sz w:val="28"/>
          <w:szCs w:val="28"/>
        </w:rPr>
        <w:t>，</w:t>
      </w:r>
      <w:r>
        <w:rPr>
          <w:rStyle w:val="a8"/>
          <w:rFonts w:ascii="Arial" w:hAnsi="Arial" w:cs="Arial" w:hint="eastAsia"/>
          <w:b w:val="0"/>
          <w:color w:val="000000"/>
          <w:sz w:val="28"/>
          <w:szCs w:val="28"/>
        </w:rPr>
        <w:t>使</w:t>
      </w:r>
      <w:r>
        <w:rPr>
          <w:rStyle w:val="a8"/>
          <w:rFonts w:ascii="Arial" w:hAnsi="Arial" w:cs="Arial"/>
          <w:b w:val="0"/>
          <w:color w:val="000000"/>
          <w:sz w:val="28"/>
          <w:szCs w:val="28"/>
        </w:rPr>
        <w:t>用</w:t>
      </w:r>
      <w:r>
        <w:rPr>
          <w:rStyle w:val="a8"/>
          <w:rFonts w:ascii="Arial" w:hAnsi="Arial" w:cs="Arial" w:hint="eastAsia"/>
          <w:b w:val="0"/>
          <w:color w:val="000000"/>
          <w:sz w:val="28"/>
          <w:szCs w:val="28"/>
        </w:rPr>
        <w:t>其</w:t>
      </w:r>
      <w:r>
        <w:rPr>
          <w:rStyle w:val="a8"/>
          <w:rFonts w:ascii="Arial" w:hAnsi="Arial" w:cs="Arial"/>
          <w:b w:val="0"/>
          <w:color w:val="000000"/>
          <w:sz w:val="28"/>
          <w:szCs w:val="28"/>
        </w:rPr>
        <w:t>实验设备、研究资源所完成。本人</w:t>
      </w:r>
      <w:r>
        <w:rPr>
          <w:rStyle w:val="a8"/>
          <w:rFonts w:ascii="Arial" w:hAnsi="Arial" w:cs="Arial" w:hint="eastAsia"/>
          <w:b w:val="0"/>
          <w:color w:val="000000"/>
          <w:sz w:val="28"/>
          <w:szCs w:val="28"/>
        </w:rPr>
        <w:t>作为外国语言学及应</w:t>
      </w:r>
      <w:r>
        <w:rPr>
          <w:rStyle w:val="a8"/>
          <w:rFonts w:ascii="Times New Roman" w:hAnsi="Times New Roman" w:cs="Times New Roman"/>
          <w:b w:val="0"/>
          <w:color w:val="000000"/>
          <w:sz w:val="28"/>
          <w:szCs w:val="28"/>
        </w:rPr>
        <w:t>用语言学研究中心成员保证：在使用这批研究数据公开发表科研成果时，本人的第一署名单位为</w:t>
      </w:r>
      <w:r>
        <w:rPr>
          <w:rStyle w:val="a8"/>
          <w:rFonts w:ascii="Times New Roman" w:hAnsi="Times New Roman" w:cs="Times New Roman"/>
          <w:b w:val="0"/>
          <w:color w:val="000000"/>
          <w:sz w:val="28"/>
          <w:szCs w:val="28"/>
        </w:rPr>
        <w:t>“</w:t>
      </w:r>
      <w:r>
        <w:rPr>
          <w:rStyle w:val="a8"/>
          <w:rFonts w:ascii="Times New Roman" w:hAnsi="Times New Roman" w:cs="Times New Roman"/>
          <w:b w:val="0"/>
          <w:color w:val="000000"/>
          <w:sz w:val="28"/>
          <w:szCs w:val="28"/>
        </w:rPr>
        <w:t>广东外语外贸大学外国语言学及应用语言学研究中心双语认知与发展实验室</w:t>
      </w:r>
      <w:r>
        <w:rPr>
          <w:rStyle w:val="a8"/>
          <w:rFonts w:ascii="Times New Roman" w:hAnsi="Times New Roman" w:cs="Times New Roman"/>
          <w:b w:val="0"/>
          <w:color w:val="000000"/>
          <w:sz w:val="28"/>
          <w:szCs w:val="28"/>
        </w:rPr>
        <w:t>”</w:t>
      </w:r>
      <w:r>
        <w:rPr>
          <w:rStyle w:val="a8"/>
          <w:rFonts w:ascii="Times New Roman" w:hAnsi="Times New Roman" w:cs="Times New Roman"/>
          <w:b w:val="0"/>
          <w:color w:val="000000"/>
          <w:sz w:val="28"/>
          <w:szCs w:val="28"/>
        </w:rPr>
        <w:t>，英文</w:t>
      </w:r>
      <w:r>
        <w:rPr>
          <w:rStyle w:val="a8"/>
          <w:rFonts w:ascii="Times New Roman" w:hAnsi="Times New Roman" w:cs="Times New Roman" w:hint="eastAsia"/>
          <w:b w:val="0"/>
          <w:color w:val="000000"/>
          <w:sz w:val="28"/>
          <w:szCs w:val="28"/>
        </w:rPr>
        <w:t>为</w:t>
      </w:r>
      <w:r>
        <w:rPr>
          <w:rStyle w:val="a8"/>
          <w:rFonts w:ascii="Times New Roman" w:hAnsi="Times New Roman" w:cs="Times New Roman" w:hint="eastAsia"/>
          <w:b w:val="0"/>
          <w:color w:val="000000"/>
          <w:sz w:val="28"/>
          <w:szCs w:val="28"/>
        </w:rPr>
        <w:t xml:space="preserve">Bilingual Cognition and Development Lab, </w:t>
      </w:r>
      <w:r>
        <w:rPr>
          <w:rStyle w:val="a8"/>
          <w:rFonts w:ascii="Times New Roman" w:hAnsi="Times New Roman" w:cs="Times New Roman"/>
          <w:b w:val="0"/>
          <w:color w:val="000000"/>
          <w:sz w:val="28"/>
          <w:szCs w:val="28"/>
        </w:rPr>
        <w:t>Center for Linguistics and Applied Linguistics, Guangdong University of Foreign Studies</w:t>
      </w:r>
      <w:r>
        <w:rPr>
          <w:rStyle w:val="a8"/>
          <w:rFonts w:ascii="Times New Roman" w:hAnsi="Times New Roman" w:cs="Times New Roman"/>
          <w:b w:val="0"/>
          <w:color w:val="000000"/>
          <w:sz w:val="28"/>
          <w:szCs w:val="28"/>
        </w:rPr>
        <w:t>；并在致谢部分说明本研究数据在</w:t>
      </w:r>
      <w:r>
        <w:rPr>
          <w:rStyle w:val="a8"/>
          <w:rFonts w:ascii="Times New Roman" w:hAnsi="Times New Roman" w:cs="Times New Roman"/>
          <w:b w:val="0"/>
          <w:color w:val="000000"/>
          <w:sz w:val="28"/>
          <w:szCs w:val="28"/>
        </w:rPr>
        <w:t>“</w:t>
      </w:r>
      <w:r>
        <w:rPr>
          <w:rStyle w:val="a8"/>
          <w:rFonts w:ascii="Times New Roman" w:hAnsi="Times New Roman" w:cs="Times New Roman"/>
          <w:b w:val="0"/>
          <w:color w:val="000000"/>
          <w:sz w:val="28"/>
          <w:szCs w:val="28"/>
        </w:rPr>
        <w:t>广东外语外贸大学外国语言学及应用语言学研究中心双语认知与发展实验室（</w:t>
      </w:r>
      <w:r>
        <w:rPr>
          <w:rStyle w:val="a8"/>
          <w:rFonts w:ascii="Times New Roman" w:hAnsi="Times New Roman" w:cs="Times New Roman"/>
          <w:b w:val="0"/>
          <w:color w:val="000000"/>
          <w:sz w:val="28"/>
          <w:szCs w:val="28"/>
        </w:rPr>
        <w:t>Bilingual Cognition and Development Lab, Center for Linguistics and Applied Linguistics, Guangdong University of Foreign Studies</w:t>
      </w:r>
      <w:r>
        <w:rPr>
          <w:rStyle w:val="a8"/>
          <w:rFonts w:ascii="Times New Roman" w:hAnsi="Times New Roman" w:cs="Times New Roman"/>
          <w:b w:val="0"/>
          <w:color w:val="000000"/>
          <w:sz w:val="28"/>
          <w:szCs w:val="28"/>
        </w:rPr>
        <w:t>）</w:t>
      </w:r>
      <w:r>
        <w:rPr>
          <w:rStyle w:val="a8"/>
          <w:rFonts w:ascii="Times New Roman" w:hAnsi="Times New Roman" w:cs="Times New Roman"/>
          <w:b w:val="0"/>
          <w:color w:val="000000"/>
          <w:sz w:val="28"/>
          <w:szCs w:val="28"/>
        </w:rPr>
        <w:t>”</w:t>
      </w:r>
      <w:r>
        <w:rPr>
          <w:rStyle w:val="a8"/>
          <w:rFonts w:ascii="Times New Roman" w:hAnsi="Times New Roman" w:cs="Times New Roman"/>
          <w:b w:val="0"/>
          <w:color w:val="000000"/>
          <w:sz w:val="28"/>
          <w:szCs w:val="28"/>
        </w:rPr>
        <w:t>采集。</w:t>
      </w:r>
    </w:p>
    <w:p w14:paraId="36ACF280" w14:textId="77777777" w:rsidR="00461DC1" w:rsidRDefault="00020539">
      <w:pPr>
        <w:pStyle w:val="a7"/>
        <w:spacing w:line="400" w:lineRule="atLeast"/>
        <w:ind w:firstLineChars="1600" w:firstLine="4480"/>
        <w:rPr>
          <w:rStyle w:val="a8"/>
          <w:rFonts w:ascii="Arial" w:hAnsi="Arial" w:cs="Arial"/>
          <w:b w:val="0"/>
          <w:color w:val="000000"/>
          <w:sz w:val="28"/>
          <w:szCs w:val="28"/>
        </w:rPr>
      </w:pPr>
      <w:r>
        <w:rPr>
          <w:rStyle w:val="a8"/>
          <w:rFonts w:ascii="Arial" w:hAnsi="Arial" w:cs="Arial" w:hint="eastAsia"/>
          <w:b w:val="0"/>
          <w:color w:val="000000"/>
          <w:sz w:val="28"/>
          <w:szCs w:val="28"/>
        </w:rPr>
        <w:t>项目</w:t>
      </w:r>
      <w:r>
        <w:rPr>
          <w:rStyle w:val="a8"/>
          <w:rFonts w:ascii="Arial" w:hAnsi="Arial" w:cs="Arial"/>
          <w:b w:val="0"/>
          <w:color w:val="000000"/>
          <w:sz w:val="28"/>
          <w:szCs w:val="28"/>
        </w:rPr>
        <w:t>负责人签名：</w:t>
      </w:r>
      <w:r>
        <w:rPr>
          <w:rStyle w:val="a8"/>
          <w:rFonts w:ascii="Arial" w:hAnsi="Arial" w:cs="Arial"/>
          <w:b w:val="0"/>
          <w:color w:val="000000"/>
          <w:sz w:val="28"/>
          <w:szCs w:val="28"/>
        </w:rPr>
        <w:t xml:space="preserve">            </w:t>
      </w:r>
    </w:p>
    <w:p w14:paraId="23DFD6C4" w14:textId="77777777" w:rsidR="00461DC1" w:rsidRDefault="00020539">
      <w:pPr>
        <w:pStyle w:val="a7"/>
        <w:spacing w:line="400" w:lineRule="atLeast"/>
        <w:ind w:firstLineChars="1600" w:firstLine="4480"/>
        <w:rPr>
          <w:rFonts w:ascii="Arial" w:hAnsi="Arial" w:cs="Arial"/>
          <w:bCs/>
          <w:color w:val="000000"/>
          <w:sz w:val="28"/>
          <w:szCs w:val="28"/>
        </w:rPr>
      </w:pPr>
      <w:r>
        <w:rPr>
          <w:rStyle w:val="a8"/>
          <w:rFonts w:ascii="Arial" w:hAnsi="Arial" w:cs="Arial"/>
          <w:b w:val="0"/>
          <w:color w:val="000000"/>
          <w:sz w:val="28"/>
          <w:szCs w:val="28"/>
        </w:rPr>
        <w:t>日期</w:t>
      </w:r>
      <w:r>
        <w:rPr>
          <w:rStyle w:val="a8"/>
          <w:rFonts w:ascii="Arial" w:hAnsi="Arial" w:cs="Arial" w:hint="eastAsia"/>
          <w:b w:val="0"/>
          <w:color w:val="000000"/>
          <w:sz w:val="28"/>
          <w:szCs w:val="28"/>
        </w:rPr>
        <w:t>：</w:t>
      </w:r>
      <w:r>
        <w:rPr>
          <w:rStyle w:val="a8"/>
          <w:rFonts w:ascii="Arial" w:hAnsi="Arial" w:cs="Arial"/>
          <w:b w:val="0"/>
          <w:color w:val="000000"/>
          <w:sz w:val="28"/>
          <w:szCs w:val="28"/>
        </w:rPr>
        <w:t xml:space="preserve">  </w:t>
      </w:r>
      <w:r>
        <w:rPr>
          <w:rStyle w:val="a8"/>
          <w:rFonts w:ascii="Arial" w:hAnsi="Arial" w:cs="Arial"/>
          <w:b w:val="0"/>
          <w:color w:val="000000"/>
          <w:sz w:val="28"/>
          <w:szCs w:val="28"/>
        </w:rPr>
        <w:t>年</w:t>
      </w:r>
      <w:r>
        <w:rPr>
          <w:rStyle w:val="a8"/>
          <w:rFonts w:ascii="Arial" w:hAnsi="Arial" w:cs="Arial" w:hint="eastAsia"/>
          <w:b w:val="0"/>
          <w:color w:val="000000"/>
          <w:sz w:val="28"/>
          <w:szCs w:val="28"/>
        </w:rPr>
        <w:t xml:space="preserve">  </w:t>
      </w:r>
      <w:r>
        <w:rPr>
          <w:rStyle w:val="a8"/>
          <w:rFonts w:ascii="Arial" w:hAnsi="Arial" w:cs="Arial"/>
          <w:b w:val="0"/>
          <w:color w:val="000000"/>
          <w:sz w:val="28"/>
          <w:szCs w:val="28"/>
        </w:rPr>
        <w:t xml:space="preserve"> </w:t>
      </w:r>
      <w:r>
        <w:rPr>
          <w:rStyle w:val="a8"/>
          <w:rFonts w:ascii="Arial" w:hAnsi="Arial" w:cs="Arial"/>
          <w:b w:val="0"/>
          <w:color w:val="000000"/>
          <w:sz w:val="28"/>
          <w:szCs w:val="28"/>
        </w:rPr>
        <w:t>月</w:t>
      </w:r>
      <w:r>
        <w:rPr>
          <w:rStyle w:val="a8"/>
          <w:rFonts w:ascii="Arial" w:hAnsi="Arial" w:cs="Arial" w:hint="eastAsia"/>
          <w:b w:val="0"/>
          <w:color w:val="000000"/>
          <w:sz w:val="28"/>
          <w:szCs w:val="28"/>
        </w:rPr>
        <w:t xml:space="preserve"> </w:t>
      </w:r>
      <w:r>
        <w:rPr>
          <w:rStyle w:val="a8"/>
          <w:rFonts w:ascii="Arial" w:hAnsi="Arial" w:cs="Arial"/>
          <w:b w:val="0"/>
          <w:color w:val="000000"/>
          <w:sz w:val="28"/>
          <w:szCs w:val="28"/>
        </w:rPr>
        <w:t xml:space="preserve"> </w:t>
      </w:r>
      <w:r>
        <w:rPr>
          <w:rStyle w:val="a8"/>
          <w:rFonts w:ascii="Arial" w:hAnsi="Arial" w:cs="Arial" w:hint="eastAsia"/>
          <w:b w:val="0"/>
          <w:color w:val="000000"/>
          <w:sz w:val="28"/>
          <w:szCs w:val="28"/>
        </w:rPr>
        <w:t xml:space="preserve"> </w:t>
      </w:r>
      <w:r>
        <w:rPr>
          <w:rStyle w:val="a8"/>
          <w:rFonts w:ascii="Arial" w:hAnsi="Arial" w:cs="Arial"/>
          <w:b w:val="0"/>
          <w:color w:val="000000"/>
          <w:sz w:val="28"/>
          <w:szCs w:val="28"/>
        </w:rPr>
        <w:t>日</w:t>
      </w:r>
    </w:p>
    <w:p w14:paraId="5D3EF4DE" w14:textId="77777777" w:rsidR="00461DC1" w:rsidRDefault="00461DC1"/>
    <w:sectPr w:rsidR="00461D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I0MTY0MDY0tDQ0tzRS0lEKTi0uzszPAykwrAUA6uHrTywAAAA="/>
  </w:docVars>
  <w:rsids>
    <w:rsidRoot w:val="00F70E35"/>
    <w:rsid w:val="00020539"/>
    <w:rsid w:val="000316B8"/>
    <w:rsid w:val="00114D97"/>
    <w:rsid w:val="0021197F"/>
    <w:rsid w:val="00461DC1"/>
    <w:rsid w:val="0054401A"/>
    <w:rsid w:val="0062394F"/>
    <w:rsid w:val="006567F0"/>
    <w:rsid w:val="00764651"/>
    <w:rsid w:val="007728BF"/>
    <w:rsid w:val="00A16372"/>
    <w:rsid w:val="00A83B0F"/>
    <w:rsid w:val="00CB765F"/>
    <w:rsid w:val="00E00E8C"/>
    <w:rsid w:val="00E1400B"/>
    <w:rsid w:val="00F70E35"/>
    <w:rsid w:val="30690AB7"/>
    <w:rsid w:val="3FE5190B"/>
    <w:rsid w:val="5A9525CE"/>
    <w:rsid w:val="5CBD7E59"/>
    <w:rsid w:val="5DC55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A4AF"/>
  <w15:docId w15:val="{E3AB6102-3ADB-4995-95A2-0D90FE8CE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qFormat/>
    <w:rPr>
      <w:b/>
      <w:bCs/>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jx Lin</cp:lastModifiedBy>
  <cp:revision>1</cp:revision>
  <dcterms:created xsi:type="dcterms:W3CDTF">2026-02-04T10:55:00Z</dcterms:created>
  <dcterms:modified xsi:type="dcterms:W3CDTF">2026-02-04T10:56:00Z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